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5FF2C" w14:textId="651296B2" w:rsidR="00403CED" w:rsidRDefault="00403CED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52C11C5" w14:textId="56B263A5" w:rsidR="000443CF" w:rsidRDefault="000443CF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4A589CF" w14:textId="77777777" w:rsidR="000443CF" w:rsidRPr="007E25A6" w:rsidRDefault="000443CF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A4AFF79" w14:textId="77777777" w:rsidR="00883111" w:rsidRPr="007E25A6" w:rsidRDefault="00883111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4A37792F" w14:textId="77777777" w:rsidR="00883111" w:rsidRPr="007E25A6" w:rsidRDefault="00883111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4D30CAB4" w14:textId="6298142F" w:rsidR="00883111" w:rsidRPr="000443CF" w:rsidRDefault="00974528" w:rsidP="00A8640B">
      <w:pPr>
        <w:keepNext/>
        <w:widowControl w:val="0"/>
        <w:pBdr>
          <w:bottom w:val="single" w:sz="4" w:space="3" w:color="auto"/>
        </w:pBdr>
        <w:tabs>
          <w:tab w:val="left" w:pos="2268"/>
        </w:tabs>
        <w:snapToGrid w:val="0"/>
        <w:spacing w:line="360" w:lineRule="auto"/>
        <w:ind w:left="2268"/>
        <w:outlineLvl w:val="0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>
        <w:rPr>
          <w:rFonts w:ascii="Franklin Gothic Book" w:hAnsi="Franklin Gothic Book"/>
          <w:b/>
          <w:smallCaps/>
          <w:spacing w:val="30"/>
          <w:sz w:val="20"/>
          <w:szCs w:val="20"/>
        </w:rPr>
        <w:t>DIENSTVERLENINGS</w:t>
      </w:r>
      <w:r w:rsidR="00883111"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OVEREENKOMST</w:t>
      </w:r>
    </w:p>
    <w:p w14:paraId="63DD31EE" w14:textId="77777777" w:rsidR="00883111" w:rsidRPr="000443CF" w:rsidRDefault="00883111" w:rsidP="00A8640B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</w:rPr>
      </w:pPr>
    </w:p>
    <w:p w14:paraId="37D16FCC" w14:textId="77777777" w:rsidR="00883111" w:rsidRPr="000443CF" w:rsidRDefault="00883111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ab/>
      </w:r>
    </w:p>
    <w:p w14:paraId="78BAB401" w14:textId="77777777" w:rsidR="007E25A6" w:rsidRPr="000443CF" w:rsidRDefault="007E25A6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51927CA1" w14:textId="77777777" w:rsidR="007E25A6" w:rsidRPr="000443CF" w:rsidRDefault="007E25A6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7BC410BD" w14:textId="77777777" w:rsidR="00883111" w:rsidRPr="000443CF" w:rsidRDefault="00883111" w:rsidP="00A8640B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Partijen</w:t>
      </w:r>
    </w:p>
    <w:p w14:paraId="2BC32436" w14:textId="77777777" w:rsidR="00883111" w:rsidRPr="000443CF" w:rsidRDefault="00883111" w:rsidP="00A8640B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71F189A2" w14:textId="20CAF789" w:rsidR="006E0E98" w:rsidRDefault="006E0E98" w:rsidP="00A8640B">
      <w:pPr>
        <w:pStyle w:val="ListParagraph"/>
        <w:numPr>
          <w:ilvl w:val="0"/>
          <w:numId w:val="1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</w:rPr>
      </w:pPr>
      <w:r>
        <w:rPr>
          <w:rFonts w:ascii="Franklin Gothic Book" w:hAnsi="Franklin Gothic Book" w:cs="Arial"/>
          <w:spacing w:val="-2"/>
          <w:sz w:val="20"/>
          <w:szCs w:val="20"/>
        </w:rPr>
        <w:t xml:space="preserve">de </w:t>
      </w:r>
      <w:r>
        <w:rPr>
          <w:rFonts w:ascii="Franklin Gothic Book" w:hAnsi="Franklin Gothic Book" w:cs="Arial"/>
          <w:b/>
          <w:bCs/>
          <w:spacing w:val="-2"/>
          <w:sz w:val="20"/>
          <w:szCs w:val="20"/>
        </w:rPr>
        <w:t>Nederlandse Organisatie voor toegepast-natuurwetenschappelijk onderzoek TNO</w:t>
      </w:r>
      <w:r>
        <w:rPr>
          <w:rFonts w:ascii="Franklin Gothic Book" w:hAnsi="Franklin Gothic Book" w:cs="Arial"/>
          <w:spacing w:val="-2"/>
          <w:sz w:val="20"/>
          <w:szCs w:val="20"/>
        </w:rPr>
        <w:t>, publiekrechtelijke rechtspersoon op basis van artikel 3 van de TNO-wet, thans kantoorhoudend aan het Anna van Buerenplein 1, te 2595 DA Den Haag en ingeschreven in het handelsregister van de Kamer van Koophandel onder nummer 27376655, hierna te noemen TNO;</w:t>
      </w:r>
    </w:p>
    <w:p w14:paraId="57A1674B" w14:textId="77777777" w:rsidR="00883111" w:rsidRPr="000443CF" w:rsidRDefault="00883111" w:rsidP="00A8640B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</w:rPr>
      </w:pPr>
    </w:p>
    <w:p w14:paraId="2A0446D4" w14:textId="3CFD72C4" w:rsidR="006E0E98" w:rsidRPr="006E0E98" w:rsidRDefault="006E0E98" w:rsidP="00A8640B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</w:rPr>
      </w:pPr>
      <w:r w:rsidRPr="000F675C">
        <w:rPr>
          <w:rFonts w:ascii="Franklin Gothic Book" w:hAnsi="Franklin Gothic Book"/>
          <w:spacing w:val="-2"/>
          <w:sz w:val="20"/>
          <w:szCs w:val="20"/>
        </w:rPr>
        <w:t>[</w:t>
      </w:r>
      <w:r w:rsidRPr="000F675C">
        <w:rPr>
          <w:rFonts w:ascii="Franklin Gothic Book" w:hAnsi="Franklin Gothic Book"/>
          <w:i/>
          <w:spacing w:val="-2"/>
          <w:sz w:val="20"/>
          <w:szCs w:val="20"/>
          <w:highlight w:val="yellow"/>
        </w:rPr>
        <w:t>naam</w:t>
      </w:r>
      <w:r w:rsidRPr="000F675C">
        <w:rPr>
          <w:rFonts w:ascii="Franklin Gothic Book" w:hAnsi="Franklin Gothic Book"/>
          <w:spacing w:val="-2"/>
          <w:sz w:val="20"/>
          <w:szCs w:val="20"/>
        </w:rPr>
        <w:t>]</w:t>
      </w:r>
      <w:r>
        <w:rPr>
          <w:rFonts w:ascii="Franklin Gothic Book" w:hAnsi="Franklin Gothic Book" w:cs="Arial"/>
          <w:spacing w:val="-2"/>
          <w:sz w:val="20"/>
          <w:szCs w:val="20"/>
        </w:rPr>
        <w:t xml:space="preserve"> thans kantoorhoudend aan [</w:t>
      </w:r>
      <w:r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</w:rPr>
        <w:t>adres</w:t>
      </w:r>
      <w:r>
        <w:rPr>
          <w:rFonts w:ascii="Franklin Gothic Book" w:hAnsi="Franklin Gothic Book" w:cs="Arial"/>
          <w:spacing w:val="-2"/>
          <w:sz w:val="20"/>
          <w:szCs w:val="20"/>
        </w:rPr>
        <w:t>], te [</w:t>
      </w:r>
      <w:r>
        <w:rPr>
          <w:rFonts w:ascii="Franklin Gothic Book" w:hAnsi="Franklin Gothic Book" w:cs="Arial"/>
          <w:spacing w:val="-2"/>
          <w:sz w:val="20"/>
          <w:szCs w:val="20"/>
          <w:highlight w:val="yellow"/>
        </w:rPr>
        <w:t>(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postcode</w:t>
      </w:r>
      <w:r>
        <w:rPr>
          <w:rFonts w:ascii="Franklin Gothic Book" w:hAnsi="Franklin Gothic Book" w:cs="Arial"/>
          <w:spacing w:val="-2"/>
          <w:sz w:val="20"/>
          <w:szCs w:val="20"/>
          <w:highlight w:val="yellow"/>
        </w:rPr>
        <w:t>)</w:t>
      </w:r>
      <w:r>
        <w:rPr>
          <w:rFonts w:ascii="Franklin Gothic Book" w:hAnsi="Franklin Gothic Book" w:cs="Arial"/>
          <w:spacing w:val="-2"/>
          <w:sz w:val="20"/>
          <w:szCs w:val="20"/>
        </w:rPr>
        <w:t>] [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plaats</w:t>
      </w:r>
      <w:r>
        <w:rPr>
          <w:rFonts w:ascii="Franklin Gothic Book" w:hAnsi="Franklin Gothic Book" w:cs="Arial"/>
          <w:spacing w:val="-2"/>
          <w:sz w:val="20"/>
          <w:szCs w:val="20"/>
        </w:rPr>
        <w:t>] en ingeschreven in het handelsregister van de Kamer van Koophandel onder nummer [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nummer</w:t>
      </w:r>
      <w:r>
        <w:rPr>
          <w:rFonts w:ascii="Franklin Gothic Book" w:hAnsi="Franklin Gothic Book" w:cs="Arial"/>
          <w:spacing w:val="-2"/>
          <w:sz w:val="20"/>
          <w:szCs w:val="20"/>
        </w:rPr>
        <w:t>], hierna te noemen Leverancier,</w:t>
      </w:r>
    </w:p>
    <w:p w14:paraId="5A6624F8" w14:textId="77777777" w:rsidR="00262C24" w:rsidRPr="000443CF" w:rsidRDefault="00262C24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1BA5134A" w14:textId="77777777" w:rsidR="00883111" w:rsidRPr="000443CF" w:rsidRDefault="00262C24" w:rsidP="00A8640B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>hierna gezamenlijk aangeduid als “Partijen”</w:t>
      </w:r>
    </w:p>
    <w:p w14:paraId="3E63254E" w14:textId="77777777" w:rsidR="007E25A6" w:rsidRPr="000443CF" w:rsidRDefault="007E25A6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</w:rPr>
      </w:pPr>
    </w:p>
    <w:p w14:paraId="7C9AFEB1" w14:textId="77777777" w:rsidR="007E25A6" w:rsidRPr="000443CF" w:rsidRDefault="007E25A6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</w:rPr>
      </w:pPr>
    </w:p>
    <w:p w14:paraId="6129D8F1" w14:textId="77777777" w:rsidR="00883111" w:rsidRPr="000443CF" w:rsidRDefault="00883111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nemen het navolgende met letters aangeduide in overweging:</w:t>
      </w:r>
    </w:p>
    <w:p w14:paraId="1D746D25" w14:textId="77777777" w:rsidR="00883111" w:rsidRPr="000443CF" w:rsidRDefault="00883111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168BE4E2" w14:textId="7E5BBC51" w:rsidR="001E1523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>TNO</w:t>
      </w:r>
      <w:r w:rsidR="00B21C7B" w:rsidRP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B21C7B" w:rsidRPr="000443CF">
        <w:rPr>
          <w:rFonts w:ascii="Franklin Gothic Book" w:hAnsi="Franklin Gothic Book"/>
          <w:spacing w:val="-2"/>
          <w:sz w:val="20"/>
          <w:szCs w:val="20"/>
        </w:rPr>
        <w:t>heeft</w:t>
      </w:r>
      <w:r w:rsid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behoefte </w:t>
      </w:r>
      <w:r w:rsidR="00EC6A98">
        <w:rPr>
          <w:rFonts w:ascii="Franklin Gothic Book" w:hAnsi="Franklin Gothic Book"/>
          <w:spacing w:val="-2"/>
          <w:sz w:val="20"/>
          <w:szCs w:val="20"/>
        </w:rPr>
        <w:t xml:space="preserve">om een </w:t>
      </w:r>
      <w:r w:rsidR="00EC6A98" w:rsidRPr="00EC6A98">
        <w:rPr>
          <w:rFonts w:ascii="Franklin Gothic Book" w:hAnsi="Franklin Gothic Book"/>
          <w:spacing w:val="-2"/>
          <w:sz w:val="20"/>
          <w:szCs w:val="20"/>
        </w:rPr>
        <w:t>WGA-Eigenrisicoverzekering</w:t>
      </w:r>
      <w:r w:rsidR="00EC6A98" w:rsidRPr="00EC6A98">
        <w:rPr>
          <w:rFonts w:ascii="Franklin Gothic Book" w:hAnsi="Franklin Gothic Book"/>
          <w:spacing w:val="-2"/>
          <w:sz w:val="20"/>
          <w:szCs w:val="20"/>
        </w:rPr>
        <w:t xml:space="preserve"> af te sluiten;</w:t>
      </w:r>
    </w:p>
    <w:p w14:paraId="0FD86DAC" w14:textId="7F7FC41F" w:rsidR="00883111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 w:cs="Arial"/>
          <w:spacing w:val="-2"/>
          <w:sz w:val="20"/>
          <w:szCs w:val="20"/>
        </w:rPr>
        <w:t>TNO</w:t>
      </w:r>
      <w:r w:rsidR="00B21C7B">
        <w:rPr>
          <w:rFonts w:ascii="Franklin Gothic Book" w:hAnsi="Franklin Gothic Book" w:cs="Arial"/>
          <w:spacing w:val="-2"/>
          <w:sz w:val="20"/>
          <w:szCs w:val="20"/>
        </w:rPr>
        <w:t xml:space="preserve"> </w:t>
      </w:r>
      <w:r w:rsidR="00E85F49">
        <w:rPr>
          <w:rFonts w:ascii="Franklin Gothic Book" w:hAnsi="Franklin Gothic Book"/>
          <w:spacing w:val="-2"/>
          <w:sz w:val="20"/>
          <w:szCs w:val="20"/>
        </w:rPr>
        <w:t>heeft hiertoe een Offerteaanvraag uitgezet in de markt</w:t>
      </w:r>
      <w:r w:rsidRPr="000443CF">
        <w:rPr>
          <w:rFonts w:ascii="Franklin Gothic Book" w:hAnsi="Franklin Gothic Book"/>
          <w:spacing w:val="-2"/>
          <w:sz w:val="20"/>
          <w:szCs w:val="20"/>
        </w:rPr>
        <w:t>;</w:t>
      </w:r>
    </w:p>
    <w:p w14:paraId="7CF42278" w14:textId="3DB146B6" w:rsidR="001E1523" w:rsidRPr="000443CF" w:rsidRDefault="00BB2DD8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 w:cs="Arial"/>
          <w:spacing w:val="-2"/>
          <w:sz w:val="20"/>
          <w:szCs w:val="20"/>
        </w:rPr>
        <w:t>Leverancier</w:t>
      </w:r>
      <w:r w:rsidR="00B21C7B" w:rsidRP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B21C7B" w:rsidRPr="000443CF">
        <w:rPr>
          <w:rFonts w:ascii="Franklin Gothic Book" w:hAnsi="Franklin Gothic Book"/>
          <w:spacing w:val="-2"/>
          <w:sz w:val="20"/>
          <w:szCs w:val="20"/>
        </w:rPr>
        <w:t>heeft</w:t>
      </w:r>
      <w:r w:rsidR="00B21C7B">
        <w:rPr>
          <w:rFonts w:ascii="Franklin Gothic Book" w:hAnsi="Franklin Gothic Book" w:cs="Arial"/>
          <w:spacing w:val="-2"/>
          <w:sz w:val="20"/>
          <w:szCs w:val="20"/>
        </w:rPr>
        <w:t xml:space="preserve"> 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 xml:space="preserve">op </w:t>
      </w:r>
      <w:r w:rsidR="001E1523" w:rsidRPr="00D20EBE">
        <w:rPr>
          <w:rFonts w:ascii="Franklin Gothic Book" w:hAnsi="Franklin Gothic Book"/>
          <w:spacing w:val="-2"/>
          <w:sz w:val="20"/>
          <w:szCs w:val="20"/>
        </w:rPr>
        <w:t>[</w:t>
      </w:r>
      <w:r w:rsidR="001E1523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 xml:space="preserve">] een </w:t>
      </w:r>
      <w:r w:rsidR="00B21C7B">
        <w:rPr>
          <w:rFonts w:ascii="Franklin Gothic Book" w:hAnsi="Franklin Gothic Book"/>
          <w:spacing w:val="-2"/>
          <w:sz w:val="20"/>
          <w:szCs w:val="20"/>
        </w:rPr>
        <w:t>O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>fferte uitgebracht;</w:t>
      </w:r>
    </w:p>
    <w:p w14:paraId="3CDB3E45" w14:textId="6E8998ED" w:rsidR="001E1523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Partijen </w:t>
      </w:r>
      <w:r w:rsidR="00B21C7B">
        <w:rPr>
          <w:rFonts w:ascii="Franklin Gothic Book" w:hAnsi="Franklin Gothic Book"/>
          <w:spacing w:val="-2"/>
          <w:sz w:val="20"/>
          <w:szCs w:val="20"/>
        </w:rPr>
        <w:t xml:space="preserve">wensen 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bij deze hun afspraken met betrekking tot de </w:t>
      </w:r>
      <w:r w:rsidR="000C651D">
        <w:rPr>
          <w:rFonts w:ascii="Franklin Gothic Book" w:hAnsi="Franklin Gothic Book"/>
          <w:spacing w:val="-2"/>
          <w:sz w:val="20"/>
          <w:szCs w:val="20"/>
        </w:rPr>
        <w:t>[Dienst/Diensten]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vast te leggen in deze </w:t>
      </w:r>
      <w:r w:rsidR="00924AC7" w:rsidRPr="000443CF">
        <w:rPr>
          <w:rFonts w:ascii="Franklin Gothic Book" w:hAnsi="Franklin Gothic Book"/>
          <w:spacing w:val="-2"/>
          <w:sz w:val="20"/>
          <w:szCs w:val="20"/>
        </w:rPr>
        <w:t>O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vereenkomst. </w:t>
      </w:r>
    </w:p>
    <w:p w14:paraId="50624F1E" w14:textId="77777777" w:rsidR="00EA1575" w:rsidRDefault="00EA1575" w:rsidP="00A8640B">
      <w:pPr>
        <w:spacing w:line="360" w:lineRule="auto"/>
        <w:rPr>
          <w:rFonts w:ascii="Franklin Gothic Book" w:hAnsi="Franklin Gothic Book"/>
          <w:spacing w:val="-2"/>
          <w:sz w:val="20"/>
          <w:szCs w:val="20"/>
        </w:rPr>
      </w:pPr>
    </w:p>
    <w:p w14:paraId="4AF4AB35" w14:textId="77777777" w:rsidR="00B95E7B" w:rsidRPr="00D53791" w:rsidRDefault="00B95E7B" w:rsidP="00B95E7B">
      <w:pPr>
        <w:spacing w:line="360" w:lineRule="auto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0C275D19" w14:textId="77777777" w:rsidR="006E0E98" w:rsidRDefault="006E0E98" w:rsidP="00A8640B">
      <w:pPr>
        <w:pStyle w:val="ListParagraph"/>
        <w:spacing w:line="360" w:lineRule="auto"/>
        <w:rPr>
          <w:rFonts w:ascii="Franklin Gothic Book" w:hAnsi="Franklin Gothic Book"/>
          <w:spacing w:val="-2"/>
          <w:sz w:val="20"/>
          <w:szCs w:val="20"/>
        </w:rPr>
      </w:pPr>
    </w:p>
    <w:p w14:paraId="5D2B41DA" w14:textId="63D07E23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 xml:space="preserve">TNO heeft een (Europese) aanbesteding gedaan onder de naam </w:t>
      </w:r>
      <w:r w:rsidR="00EC6A98">
        <w:rPr>
          <w:rFonts w:ascii="Franklin Gothic Book" w:hAnsi="Franklin Gothic Book"/>
          <w:spacing w:val="-2"/>
          <w:sz w:val="20"/>
          <w:szCs w:val="20"/>
        </w:rPr>
        <w:t>WGA-ERD</w:t>
      </w:r>
      <w:r>
        <w:rPr>
          <w:rFonts w:ascii="Franklin Gothic Book" w:hAnsi="Franklin Gothic Book"/>
          <w:spacing w:val="-2"/>
          <w:sz w:val="20"/>
          <w:szCs w:val="20"/>
        </w:rPr>
        <w:t xml:space="preserve"> met kenmerk </w:t>
      </w:r>
      <w:r w:rsidR="00EC6A98">
        <w:rPr>
          <w:rFonts w:ascii="Franklin Gothic Book" w:hAnsi="Franklin Gothic Book"/>
          <w:spacing w:val="-2"/>
          <w:sz w:val="20"/>
          <w:szCs w:val="20"/>
        </w:rPr>
        <w:t>2024 FPL INK 57</w:t>
      </w:r>
      <w:r>
        <w:rPr>
          <w:rFonts w:ascii="Franklin Gothic Book" w:hAnsi="Franklin Gothic Book"/>
          <w:spacing w:val="-2"/>
          <w:sz w:val="20"/>
          <w:szCs w:val="20"/>
        </w:rPr>
        <w:t xml:space="preserve"> voor</w:t>
      </w:r>
      <w:r w:rsidR="008A7A83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EC6A98">
        <w:rPr>
          <w:rFonts w:ascii="Franklin Gothic Book" w:hAnsi="Franklin Gothic Book" w:cs="Arial"/>
          <w:spacing w:val="-2"/>
          <w:sz w:val="20"/>
          <w:szCs w:val="20"/>
        </w:rPr>
        <w:t>WGA-ERD</w:t>
      </w:r>
      <w:r>
        <w:rPr>
          <w:rFonts w:ascii="Franklin Gothic Book" w:hAnsi="Franklin Gothic Book"/>
          <w:spacing w:val="-2"/>
          <w:sz w:val="20"/>
          <w:szCs w:val="20"/>
        </w:rPr>
        <w:t>;</w:t>
      </w:r>
      <w:bookmarkStart w:id="0" w:name="_GoBack"/>
      <w:bookmarkEnd w:id="0"/>
    </w:p>
    <w:p w14:paraId="5F8A23C2" w14:textId="7C20648E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>TNO heeft Leverancier voldoende geïnformeerd en in de gelegenheid gesteld om op grond van alle ter beschikking gestelde informatie tijdens de Europese aanbesteding een Offerte in te dienen;</w:t>
      </w:r>
    </w:p>
    <w:p w14:paraId="518AA1F7" w14:textId="77777777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 xml:space="preserve">Leverancier heeft op basis van de aanbestedingsprocedure op </w:t>
      </w:r>
      <w:bookmarkStart w:id="1" w:name="_Hlk84236543"/>
      <w:r>
        <w:rPr>
          <w:rFonts w:ascii="Franklin Gothic Book" w:hAnsi="Franklin Gothic Book"/>
          <w:spacing w:val="-2"/>
          <w:sz w:val="20"/>
          <w:szCs w:val="20"/>
        </w:rPr>
        <w:t>[</w:t>
      </w:r>
      <w:r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>
        <w:rPr>
          <w:rFonts w:ascii="Franklin Gothic Book" w:hAnsi="Franklin Gothic Book"/>
          <w:spacing w:val="-2"/>
          <w:sz w:val="20"/>
          <w:szCs w:val="20"/>
        </w:rPr>
        <w:t>]</w:t>
      </w:r>
      <w:bookmarkEnd w:id="1"/>
      <w:r>
        <w:rPr>
          <w:rFonts w:ascii="Franklin Gothic Book" w:hAnsi="Franklin Gothic Book"/>
          <w:spacing w:val="-2"/>
          <w:sz w:val="20"/>
          <w:szCs w:val="20"/>
        </w:rPr>
        <w:t xml:space="preserve"> een Offerte uitgebracht;</w:t>
      </w:r>
    </w:p>
    <w:p w14:paraId="4E746E6D" w14:textId="3EB52A1B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lastRenderedPageBreak/>
        <w:t xml:space="preserve">TNO heeft op basis van de aanbesteding de opdracht </w:t>
      </w:r>
      <w:r w:rsidR="000C651D">
        <w:rPr>
          <w:rFonts w:ascii="Franklin Gothic Book" w:hAnsi="Franklin Gothic Book"/>
          <w:spacing w:val="-2"/>
          <w:sz w:val="20"/>
          <w:szCs w:val="20"/>
        </w:rPr>
        <w:t xml:space="preserve">tot het uitvoeren van de [Dienst/Diensten] </w:t>
      </w:r>
      <w:r w:rsidR="008A7A83">
        <w:rPr>
          <w:rFonts w:ascii="Franklin Gothic Book" w:hAnsi="Franklin Gothic Book"/>
          <w:spacing w:val="-2"/>
          <w:sz w:val="20"/>
          <w:szCs w:val="20"/>
        </w:rPr>
        <w:t>gegund</w:t>
      </w:r>
      <w:r>
        <w:rPr>
          <w:rFonts w:ascii="Franklin Gothic Book" w:hAnsi="Franklin Gothic Book"/>
          <w:spacing w:val="-2"/>
          <w:sz w:val="20"/>
          <w:szCs w:val="20"/>
        </w:rPr>
        <w:t xml:space="preserve"> aan Leverancier en wenst daartoe onderstaande Overeenkomst met Leverancier te sluiten.</w:t>
      </w:r>
    </w:p>
    <w:p w14:paraId="08FC05FD" w14:textId="77777777" w:rsidR="006E0E98" w:rsidRPr="000443CF" w:rsidRDefault="006E0E98" w:rsidP="00A8640B">
      <w:pPr>
        <w:tabs>
          <w:tab w:val="num" w:pos="567"/>
          <w:tab w:val="decimal" w:pos="5412"/>
          <w:tab w:val="decimal" w:pos="7656"/>
        </w:tabs>
        <w:spacing w:line="360" w:lineRule="auto"/>
        <w:ind w:left="567" w:hanging="851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482EE303" w14:textId="77777777" w:rsidR="00A43625" w:rsidRPr="000443CF" w:rsidRDefault="00A43625" w:rsidP="00A8640B">
      <w:pPr>
        <w:widowControl w:val="0"/>
        <w:snapToGrid w:val="0"/>
        <w:spacing w:line="360" w:lineRule="auto"/>
        <w:ind w:left="567" w:hanging="567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31B071CF" w14:textId="28C86404" w:rsidR="00883111" w:rsidRDefault="00883111" w:rsidP="00A8640B">
      <w:pPr>
        <w:widowControl w:val="0"/>
        <w:snapToGrid w:val="0"/>
        <w:spacing w:line="360" w:lineRule="auto"/>
        <w:ind w:left="567" w:hanging="567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en verklaren te zijn overeengekomen het navolgende:</w:t>
      </w:r>
    </w:p>
    <w:p w14:paraId="4923D9F4" w14:textId="77777777" w:rsidR="00AF64EB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7F6D42FF" w14:textId="77777777" w:rsidR="00AF64EB" w:rsidRPr="000443CF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DB03D48" w14:textId="77777777" w:rsidR="00AF64EB" w:rsidRPr="000443CF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b/>
          <w:bCs/>
          <w:sz w:val="20"/>
          <w:szCs w:val="20"/>
          <w:lang w:val="nl"/>
        </w:rPr>
        <w:t>Definities</w:t>
      </w:r>
    </w:p>
    <w:p w14:paraId="2405C119" w14:textId="69432B6B" w:rsidR="00AF64EB" w:rsidRDefault="00AF64EB" w:rsidP="006C5312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EC6A98">
        <w:rPr>
          <w:rFonts w:ascii="Franklin Gothic Book" w:hAnsi="Franklin Gothic Book" w:cs="Arial"/>
          <w:sz w:val="20"/>
          <w:szCs w:val="20"/>
          <w:lang w:val="nl"/>
        </w:rPr>
        <w:t>In deze Overeenkomst word</w:t>
      </w:r>
      <w:r w:rsidR="00EC6A98" w:rsidRPr="00EC6A98">
        <w:rPr>
          <w:rFonts w:ascii="Franklin Gothic Book" w:hAnsi="Franklin Gothic Book" w:cs="Arial"/>
          <w:sz w:val="20"/>
          <w:szCs w:val="20"/>
          <w:lang w:val="nl"/>
        </w:rPr>
        <w:t>en</w:t>
      </w:r>
      <w:r w:rsidRPr="00EC6A98">
        <w:rPr>
          <w:rFonts w:ascii="Franklin Gothic Book" w:hAnsi="Franklin Gothic Book" w:cs="Arial"/>
          <w:sz w:val="20"/>
          <w:szCs w:val="20"/>
          <w:lang w:val="nl"/>
        </w:rPr>
        <w:t xml:space="preserve"> een aantal begrippen met een beginhoofdletter gebruikt. </w:t>
      </w:r>
    </w:p>
    <w:p w14:paraId="50E596FD" w14:textId="77777777" w:rsidR="00EC6A98" w:rsidRPr="00EC6A98" w:rsidRDefault="00EC6A98" w:rsidP="00EC6A98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6C112431" w14:textId="12B3022D" w:rsidR="00AF64EB" w:rsidRPr="00AF64EB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AF64EB">
        <w:rPr>
          <w:rFonts w:ascii="Franklin Gothic Book" w:hAnsi="Franklin Gothic Book" w:cs="Arial"/>
          <w:b/>
          <w:bCs/>
          <w:sz w:val="20"/>
          <w:szCs w:val="20"/>
          <w:lang w:val="nl"/>
        </w:rPr>
        <w:t>Voorwerp van de Overeenkomst</w:t>
      </w:r>
    </w:p>
    <w:p w14:paraId="503A3A30" w14:textId="43E632A5" w:rsidR="00AF64EB" w:rsidRPr="001C27FC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1C27FC">
        <w:rPr>
          <w:rFonts w:ascii="Franklin Gothic Book" w:hAnsi="Franklin Gothic Book" w:cs="Arial"/>
          <w:sz w:val="20"/>
          <w:szCs w:val="20"/>
          <w:lang w:val="nl"/>
        </w:rPr>
        <w:t xml:space="preserve">Opdrachtgever verleent aan </w:t>
      </w:r>
      <w:r w:rsidR="00E90C8B" w:rsidRPr="001C27FC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1C27FC">
        <w:rPr>
          <w:rFonts w:ascii="Franklin Gothic Book" w:hAnsi="Franklin Gothic Book" w:cs="Arial"/>
          <w:sz w:val="20"/>
          <w:szCs w:val="20"/>
          <w:lang w:val="nl"/>
        </w:rPr>
        <w:t xml:space="preserve"> opdracht tot het verrichten van Diensten overeenkomstig </w:t>
      </w:r>
      <w:r w:rsidR="004D32AA" w:rsidRPr="001C27FC">
        <w:rPr>
          <w:rFonts w:ascii="Franklin Gothic Book" w:hAnsi="Franklin Gothic Book" w:cs="Arial"/>
          <w:sz w:val="20"/>
          <w:szCs w:val="20"/>
          <w:lang w:val="nl"/>
        </w:rPr>
        <w:t xml:space="preserve">de op basis van </w:t>
      </w:r>
      <w:r w:rsidR="004D32AA" w:rsidRPr="00EC6A98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r w:rsidR="000C651D" w:rsidRPr="00EC6A98">
        <w:rPr>
          <w:rFonts w:ascii="Franklin Gothic Book" w:hAnsi="Franklin Gothic Book" w:cs="Arial"/>
          <w:sz w:val="20"/>
          <w:szCs w:val="20"/>
          <w:lang w:val="nl"/>
        </w:rPr>
        <w:t>aanbestedingsstukken</w:t>
      </w:r>
      <w:r w:rsidR="004D32AA" w:rsidRPr="00EC6A98">
        <w:rPr>
          <w:rFonts w:ascii="Franklin Gothic Book" w:hAnsi="Franklin Gothic Book" w:cs="Arial"/>
          <w:sz w:val="20"/>
          <w:szCs w:val="20"/>
          <w:lang w:val="nl"/>
        </w:rPr>
        <w:t xml:space="preserve"> door</w:t>
      </w:r>
      <w:r w:rsidR="004D32AA" w:rsidRPr="001C27FC">
        <w:rPr>
          <w:rFonts w:ascii="Franklin Gothic Book" w:hAnsi="Franklin Gothic Book" w:cs="Arial"/>
          <w:sz w:val="20"/>
          <w:szCs w:val="20"/>
          <w:lang w:val="nl"/>
        </w:rPr>
        <w:t xml:space="preserve"> Leverancier uitgebrachte Offerte, tenzij in deze Overeenkomst anders is bepaald.</w:t>
      </w:r>
    </w:p>
    <w:p w14:paraId="4169F559" w14:textId="3F33C239" w:rsidR="0004558B" w:rsidRPr="001B5F62" w:rsidRDefault="0004558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>De Diensten betreffen [</w:t>
      </w:r>
      <w:r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>
        <w:rPr>
          <w:rFonts w:ascii="Franklin Gothic Book" w:hAnsi="Franklin Gothic Book" w:cs="Arial"/>
          <w:sz w:val="20"/>
          <w:szCs w:val="20"/>
          <w:lang w:val="nl"/>
        </w:rPr>
        <w:t>]. De Diensten worden opgeleverd [</w:t>
      </w:r>
      <w:r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]. </w:t>
      </w:r>
    </w:p>
    <w:p w14:paraId="29B0B3CE" w14:textId="7A1B22C3" w:rsidR="00AF64EB" w:rsidRPr="004D32AA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4D32AA">
        <w:rPr>
          <w:rFonts w:ascii="Franklin Gothic Book" w:hAnsi="Franklin Gothic Book" w:cs="Arial"/>
          <w:sz w:val="20"/>
          <w:szCs w:val="20"/>
          <w:lang w:val="nl"/>
        </w:rPr>
        <w:t>De navolgende documenten vormen gezamenlijk de Overeenkomst. Voor zover deze documenten met elkaar in tegenspraak zijn, prevaleert het eerder genoemde document boven het later genoemde:</w:t>
      </w:r>
    </w:p>
    <w:p w14:paraId="70E75E2A" w14:textId="0168B2CA" w:rsidR="004D32AA" w:rsidRPr="000443CF" w:rsidRDefault="006C59CB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>d</w:t>
      </w:r>
      <w:r w:rsidR="004D32AA" w:rsidRPr="000443CF">
        <w:rPr>
          <w:rFonts w:ascii="Franklin Gothic Book" w:hAnsi="Franklin Gothic Book" w:cs="Arial"/>
          <w:sz w:val="20"/>
          <w:szCs w:val="20"/>
          <w:lang w:val="nl"/>
        </w:rPr>
        <w:t xml:space="preserve">eze </w:t>
      </w:r>
      <w:r w:rsidR="004D32AA">
        <w:rPr>
          <w:rFonts w:ascii="Franklin Gothic Book" w:hAnsi="Franklin Gothic Book" w:cs="Arial"/>
          <w:sz w:val="20"/>
          <w:szCs w:val="20"/>
          <w:lang w:val="nl"/>
        </w:rPr>
        <w:t xml:space="preserve">hoofdtekst van de </w:t>
      </w:r>
      <w:r w:rsidR="004D32AA" w:rsidRPr="000443CF">
        <w:rPr>
          <w:rFonts w:ascii="Franklin Gothic Book" w:hAnsi="Franklin Gothic Book" w:cs="Arial"/>
          <w:sz w:val="20"/>
          <w:szCs w:val="20"/>
          <w:lang w:val="nl"/>
        </w:rPr>
        <w:t>Overeenkomst;</w:t>
      </w:r>
    </w:p>
    <w:p w14:paraId="771477FA" w14:textId="694D0800" w:rsidR="004D32AA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 xml:space="preserve">Nota van Inlichtingen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>d.d</w:t>
      </w:r>
      <w:r w:rsidR="00C13F81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C13F81">
        <w:rPr>
          <w:rFonts w:ascii="Franklin Gothic Book" w:hAnsi="Franklin Gothic Book"/>
          <w:spacing w:val="-2"/>
          <w:sz w:val="20"/>
          <w:szCs w:val="20"/>
        </w:rPr>
        <w:t>[</w:t>
      </w:r>
      <w:r w:rsidR="00C13F81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C13F81">
        <w:rPr>
          <w:rFonts w:ascii="Franklin Gothic Book" w:hAnsi="Franklin Gothic Book"/>
          <w:spacing w:val="-2"/>
          <w:sz w:val="20"/>
          <w:szCs w:val="20"/>
        </w:rPr>
        <w:t>]</w:t>
      </w:r>
      <w:r w:rsidR="006C59CB" w:rsidRPr="00C13F81">
        <w:rPr>
          <w:rFonts w:ascii="Franklin Gothic Book" w:hAnsi="Franklin Gothic Book" w:cs="Arial"/>
          <w:sz w:val="20"/>
          <w:szCs w:val="20"/>
          <w:lang w:val="nl"/>
        </w:rPr>
        <w:t>;</w:t>
      </w:r>
    </w:p>
    <w:p w14:paraId="5BA37CD3" w14:textId="0842F12B" w:rsidR="004D32AA" w:rsidRPr="000443CF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Offerteaanvraag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 (ofwel de aanbestedingsleidraad TNO met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kenmerk </w:t>
      </w:r>
      <w:r w:rsidR="00EC6A98">
        <w:rPr>
          <w:rFonts w:ascii="Franklin Gothic Book" w:hAnsi="Franklin Gothic Book" w:cs="Arial"/>
          <w:sz w:val="20"/>
          <w:szCs w:val="20"/>
          <w:lang w:val="nl"/>
        </w:rPr>
        <w:t xml:space="preserve">2024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FPL/INK </w:t>
      </w:r>
      <w:r w:rsidR="00EC6A98">
        <w:rPr>
          <w:rFonts w:ascii="Franklin Gothic Book" w:hAnsi="Franklin Gothic Book" w:cs="Arial"/>
          <w:sz w:val="20"/>
          <w:szCs w:val="20"/>
          <w:lang w:val="nl"/>
        </w:rPr>
        <w:t xml:space="preserve">57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inclusief de 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daarbij behorende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documenten </w:t>
      </w:r>
      <w:r>
        <w:rPr>
          <w:rFonts w:ascii="Franklin Gothic Book" w:hAnsi="Franklin Gothic Book" w:cs="Arial"/>
          <w:sz w:val="20"/>
          <w:szCs w:val="20"/>
          <w:lang w:val="nl"/>
        </w:rPr>
        <w:t>of bijlagen)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>;</w:t>
      </w:r>
    </w:p>
    <w:p w14:paraId="29F89833" w14:textId="77777777" w:rsidR="004D32AA" w:rsidRPr="000443CF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bookmarkStart w:id="2" w:name="_Hlk84235907"/>
      <w:r w:rsidRPr="004D118B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>&lt;OPTIONEEL&gt;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bookmarkEnd w:id="2"/>
      <w:r w:rsidRPr="000443CF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0443CF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eventueel overige bijlagen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>]; en</w:t>
      </w:r>
    </w:p>
    <w:p w14:paraId="40F3A56F" w14:textId="67D1C808" w:rsidR="004D32AA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door Leverancier aan TNO uitgebrachte Offerte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 van </w:t>
      </w:r>
      <w:r w:rsidR="00C13F81">
        <w:rPr>
          <w:rFonts w:ascii="Franklin Gothic Book" w:hAnsi="Franklin Gothic Book"/>
          <w:spacing w:val="-2"/>
          <w:sz w:val="20"/>
          <w:szCs w:val="20"/>
        </w:rPr>
        <w:t>[</w:t>
      </w:r>
      <w:r w:rsidR="00C13F81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C13F81">
        <w:rPr>
          <w:rFonts w:ascii="Franklin Gothic Book" w:hAnsi="Franklin Gothic Book"/>
          <w:spacing w:val="-2"/>
          <w:sz w:val="20"/>
          <w:szCs w:val="20"/>
        </w:rPr>
        <w:t>].</w:t>
      </w:r>
    </w:p>
    <w:p w14:paraId="7960264C" w14:textId="77777777" w:rsidR="00AF64EB" w:rsidRPr="00EC5174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78AA3674" w14:textId="03C2269F" w:rsidR="00AF64EB" w:rsidRPr="006C59CB" w:rsidRDefault="00AC0FBD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>
        <w:rPr>
          <w:rFonts w:ascii="Franklin Gothic Book" w:hAnsi="Franklin Gothic Book" w:cs="Arial"/>
          <w:b/>
          <w:bCs/>
          <w:sz w:val="20"/>
          <w:szCs w:val="20"/>
          <w:lang w:val="nl"/>
        </w:rPr>
        <w:t>D</w:t>
      </w:r>
      <w:r w:rsidR="00AF64EB" w:rsidRPr="006C59CB">
        <w:rPr>
          <w:rFonts w:ascii="Franklin Gothic Book" w:hAnsi="Franklin Gothic Book" w:cs="Arial"/>
          <w:b/>
          <w:bCs/>
          <w:sz w:val="20"/>
          <w:szCs w:val="20"/>
          <w:lang w:val="nl"/>
        </w:rPr>
        <w:t>uur van de Overeenkomst</w:t>
      </w:r>
    </w:p>
    <w:p w14:paraId="297CBE5B" w14:textId="7368EC22" w:rsidR="00AF64EB" w:rsidRPr="008243B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>Deze Overeenkomst komt tot stand door ondertekening van</w:t>
      </w:r>
      <w:r w:rsidR="008A1EFB">
        <w:rPr>
          <w:rFonts w:ascii="Franklin Gothic Book" w:hAnsi="Franklin Gothic Book" w:cs="Arial"/>
          <w:sz w:val="20"/>
          <w:szCs w:val="20"/>
          <w:lang w:val="nl"/>
        </w:rPr>
        <w:t xml:space="preserve"> deze Overeenkomst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 door Partijen.</w:t>
      </w:r>
    </w:p>
    <w:p w14:paraId="4BD88C7B" w14:textId="52063B74" w:rsidR="00AF64EB" w:rsidRPr="006C59CB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De overeengekomen Diensten moeten uiterlijk op </w:t>
      </w:r>
      <w:r w:rsidR="006C59CB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</w:t>
      </w:r>
      <w:r w:rsidR="006C59CB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>] voltooid zijn.</w:t>
      </w:r>
    </w:p>
    <w:p w14:paraId="4D922E56" w14:textId="77777777" w:rsidR="00AF64EB" w:rsidRPr="008243B7" w:rsidRDefault="00AF64EB" w:rsidP="00A8640B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nl"/>
        </w:rPr>
      </w:pPr>
    </w:p>
    <w:p w14:paraId="7B540F5F" w14:textId="77777777" w:rsidR="00B95E7B" w:rsidRPr="00D53791" w:rsidRDefault="00B95E7B" w:rsidP="00B95E7B">
      <w:pPr>
        <w:spacing w:line="360" w:lineRule="auto"/>
        <w:ind w:left="567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6E8C57C2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190FACC8" w14:textId="51BD5B67" w:rsidR="00AF64EB" w:rsidRPr="006C59CB" w:rsidRDefault="00AF64EB" w:rsidP="00A8640B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De overeengekomen Diensten worden verricht in de periode van </w:t>
      </w:r>
      <w:bookmarkStart w:id="3" w:name="_Hlk83381074"/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3"/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 tot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73EDFFF6" w14:textId="77777777" w:rsidR="00AF64EB" w:rsidRPr="008243B7" w:rsidRDefault="00AF64EB" w:rsidP="00A8640B">
      <w:pPr>
        <w:suppressAutoHyphens/>
        <w:spacing w:line="360" w:lineRule="auto"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33EB43A6" w14:textId="2D46E8D6" w:rsidR="00AF64EB" w:rsidRPr="00C13F81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Verdana" w:hAnsi="Verdana" w:cs="Arial"/>
          <w:sz w:val="18"/>
          <w:szCs w:val="18"/>
          <w:lang w:val="nl"/>
        </w:rPr>
      </w:pPr>
      <w:r w:rsidRPr="00AC0FBD">
        <w:rPr>
          <w:rFonts w:ascii="Franklin Gothic Book" w:hAnsi="Franklin Gothic Book" w:cs="Arial"/>
          <w:b/>
          <w:bCs/>
          <w:sz w:val="20"/>
          <w:szCs w:val="20"/>
          <w:lang w:val="nl"/>
        </w:rPr>
        <w:t>Prijs en overige financiële bepalingen</w:t>
      </w:r>
      <w:bookmarkStart w:id="4" w:name="_Hlk84236655"/>
    </w:p>
    <w:bookmarkEnd w:id="4"/>
    <w:p w14:paraId="638F05AE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ab/>
      </w:r>
    </w:p>
    <w:p w14:paraId="0A7BABF4" w14:textId="0CD9874A" w:rsidR="001522CA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Opdrachtnemer verricht de Diensten tegen een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V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aste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rijs. Deze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V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aste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rijs bedraagt €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,-- (excl. BTW en inclusief reis-, verblijf- en eventuele overige kosten). </w:t>
      </w:r>
    </w:p>
    <w:p w14:paraId="1027E1BA" w14:textId="77777777" w:rsidR="001522CA" w:rsidRPr="00B95E7B" w:rsidRDefault="001522CA" w:rsidP="00B95E7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D41A67B" w14:textId="77777777" w:rsidR="00B95E7B" w:rsidRPr="00D53791" w:rsidRDefault="00B95E7B" w:rsidP="00B95E7B">
      <w:pPr>
        <w:spacing w:line="360" w:lineRule="auto"/>
        <w:ind w:left="567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6A335E63" w14:textId="77777777" w:rsidR="001522CA" w:rsidRPr="008243B7" w:rsidRDefault="001522CA" w:rsidP="00B95E7B">
      <w:pPr>
        <w:suppressAutoHyphens/>
        <w:spacing w:line="360" w:lineRule="auto"/>
        <w:ind w:right="-1"/>
        <w:rPr>
          <w:rFonts w:ascii="Verdana" w:hAnsi="Verdana" w:cs="Arial"/>
          <w:b/>
          <w:sz w:val="18"/>
          <w:szCs w:val="18"/>
          <w:lang w:val="nl"/>
        </w:rPr>
      </w:pPr>
    </w:p>
    <w:p w14:paraId="4B70F4DA" w14:textId="1B37C2CC" w:rsidR="00C13F81" w:rsidRPr="00C13F81" w:rsidRDefault="00C13F81" w:rsidP="00A8640B">
      <w:pPr>
        <w:suppressAutoHyphens/>
        <w:spacing w:line="360" w:lineRule="auto"/>
        <w:ind w:left="567" w:right="-1"/>
        <w:rPr>
          <w:rFonts w:ascii="Verdana" w:hAnsi="Verdana" w:cs="Arial"/>
          <w:sz w:val="18"/>
          <w:szCs w:val="18"/>
          <w:lang w:val="nl"/>
        </w:rPr>
      </w:pPr>
      <w:r w:rsidRPr="00C13F81">
        <w:rPr>
          <w:rFonts w:ascii="Franklin Gothic Book" w:hAnsi="Franklin Gothic Book" w:cs="Arial"/>
          <w:sz w:val="20"/>
          <w:szCs w:val="20"/>
          <w:lang w:val="nl"/>
        </w:rPr>
        <w:lastRenderedPageBreak/>
        <w:t xml:space="preserve">Leverancier declareert het werkelijke aantal bestede </w:t>
      </w:r>
      <w:r w:rsidRPr="00C13F81">
        <w:rPr>
          <w:rFonts w:ascii="Franklin Gothic Book" w:hAnsi="Franklin Gothic Book" w:cs="Arial"/>
          <w:sz w:val="20"/>
          <w:szCs w:val="20"/>
          <w:highlight w:val="yellow"/>
          <w:lang w:val="nl"/>
        </w:rPr>
        <w:t>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 dagen of uren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 per</w:t>
      </w:r>
      <w:r w:rsidR="008F23A6">
        <w:rPr>
          <w:rFonts w:ascii="Franklin Gothic Book" w:hAnsi="Franklin Gothic Book" w:cs="Arial"/>
          <w:sz w:val="20"/>
          <w:szCs w:val="20"/>
          <w:lang w:val="nl"/>
        </w:rPr>
        <w:t xml:space="preserve"> [</w:t>
      </w:r>
      <w:r w:rsidR="008F23A6"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periode</w:t>
      </w:r>
      <w:r w:rsidR="008F23A6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 xml:space="preserve"> maand op nacalculatiebasis tegen een 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 dag- of uurtarief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 van €[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],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  <w:t xml:space="preserve"> (excl. BTW en inclusief reis-, verblijf- en eventuele overige kosten). </w:t>
      </w:r>
      <w:r w:rsidRPr="00C13F81">
        <w:rPr>
          <w:rFonts w:ascii="Franklin Gothic Book" w:hAnsi="Franklin Gothic Book" w:cs="Arial"/>
          <w:b/>
          <w:bCs/>
          <w:sz w:val="20"/>
          <w:szCs w:val="20"/>
          <w:lang w:val="nl"/>
        </w:rPr>
        <w:t>&lt;OPTIONEEL&gt;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 xml:space="preserve"> Opdrachtnemer brengt maximaal  € </w:t>
      </w:r>
      <w:bookmarkStart w:id="5" w:name="_Hlk83380859"/>
      <w:r w:rsidRPr="00C13F81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5"/>
      <w:r w:rsidRPr="00C13F81">
        <w:rPr>
          <w:rFonts w:ascii="Franklin Gothic Book" w:hAnsi="Franklin Gothic Book" w:cs="Arial"/>
          <w:sz w:val="20"/>
          <w:szCs w:val="20"/>
          <w:lang w:val="nl"/>
        </w:rPr>
        <w:t>,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  <w:t xml:space="preserve"> (excl. BTW) in rekening en staat ervoor in dat dit bedrag niet wordt overschreden.</w:t>
      </w:r>
    </w:p>
    <w:p w14:paraId="72408A4C" w14:textId="1EFC63BF" w:rsidR="00AF64EB" w:rsidRPr="008243B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606"/>
        <w:rPr>
          <w:rFonts w:ascii="Verdana" w:hAnsi="Verdana" w:cs="Arial"/>
          <w:sz w:val="18"/>
          <w:szCs w:val="18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Uitdrukkelijk wordt bepaald dat indien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geen BTW in rekening brengt, maar voor (een deel van) de Diensten geen vrijstelling van BTW blijkt te bestaan, deze niet ten laste komt van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TNO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6225CFDC" w14:textId="6556CB51" w:rsidR="00AF64EB" w:rsidRPr="0073542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606"/>
        <w:rPr>
          <w:rFonts w:ascii="Franklin Gothic Book" w:hAnsi="Franklin Gothic Book" w:cs="Arial"/>
          <w:sz w:val="20"/>
          <w:szCs w:val="20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bookmarkStart w:id="6" w:name="_Hlk84599977"/>
      <w:r w:rsidR="00D8017F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D8017F" w:rsidRPr="003B6A7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Vaste</w:t>
      </w:r>
      <w:r w:rsidR="00D8017F">
        <w:rPr>
          <w:rFonts w:ascii="Franklin Gothic Book" w:hAnsi="Franklin Gothic Book" w:cs="Arial"/>
          <w:sz w:val="20"/>
          <w:szCs w:val="20"/>
          <w:lang w:val="nl"/>
        </w:rPr>
        <w:t xml:space="preserve">]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>rijs</w:t>
      </w:r>
      <w:bookmarkEnd w:id="6"/>
      <w:r w:rsidR="00537203">
        <w:rPr>
          <w:rFonts w:ascii="Franklin Gothic Book" w:hAnsi="Franklin Gothic Book" w:cs="Arial"/>
          <w:sz w:val="20"/>
          <w:szCs w:val="20"/>
          <w:lang w:val="nl"/>
        </w:rPr>
        <w:t xml:space="preserve"> zoals weergegeven in artikel 4.1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heeft betrekking op alle door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in het kader van deze Overeenkomst te verrichten Diensten</w:t>
      </w:r>
      <w:r w:rsidR="00D8017F">
        <w:rPr>
          <w:rFonts w:ascii="Franklin Gothic Book" w:hAnsi="Franklin Gothic Book" w:cs="Arial"/>
          <w:sz w:val="20"/>
          <w:szCs w:val="20"/>
          <w:lang w:val="nl"/>
        </w:rPr>
        <w:t xml:space="preserve"> en</w:t>
      </w:r>
      <w:r w:rsidR="00D8017F" w:rsidRPr="00D8017F">
        <w:t xml:space="preserve"> </w:t>
      </w:r>
      <w:r w:rsidR="00D8017F" w:rsidRPr="00D8017F">
        <w:rPr>
          <w:rFonts w:ascii="Franklin Gothic Book" w:hAnsi="Franklin Gothic Book" w:cs="Arial"/>
          <w:sz w:val="20"/>
          <w:szCs w:val="20"/>
        </w:rPr>
        <w:t>alle door Leverancier te gebruiken mensen en middelen om de Diensten te kunnen uitvoeren</w:t>
      </w:r>
      <w:r w:rsidR="00D8017F">
        <w:rPr>
          <w:rFonts w:ascii="Franklin Gothic Book" w:hAnsi="Franklin Gothic Book" w:cs="Arial"/>
          <w:sz w:val="20"/>
          <w:szCs w:val="20"/>
        </w:rPr>
        <w:t>.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</w:p>
    <w:p w14:paraId="6FE04B0E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0AAC5A9D" w14:textId="38C66546" w:rsidR="00AF64EB" w:rsidRPr="00735427" w:rsidRDefault="003A3BDB" w:rsidP="00A8640B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  <w:r w:rsidRPr="004D118B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>&lt;OPTIONEEL&gt;</w:t>
      </w:r>
      <w:r w:rsidRPr="00C13F81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>[Vaste] P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>rijs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>k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>an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na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één maal per jaar per 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dag, maand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] worden bijgesteld gelijk aan het 'CBS-prijsindexcijfer CAO lonen per uur inclusief bijzondere beloningen, categorie zakelijke dienstverlening. Hierbij wordt telkens het maandcijfer van de voorafgaande maand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maand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] gehanteerd, waarbij het indexcijfer van 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maand, jaar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] wordt gesteld op 100%.</w:t>
      </w:r>
    </w:p>
    <w:p w14:paraId="243FE43C" w14:textId="77777777" w:rsidR="00AF64EB" w:rsidRPr="00EC5174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2238D5D" w14:textId="2F0D7E63" w:rsidR="00AF64EB" w:rsidRPr="00131A16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131A16">
        <w:rPr>
          <w:rFonts w:ascii="Franklin Gothic Book" w:hAnsi="Franklin Gothic Book" w:cs="Arial"/>
          <w:b/>
          <w:bCs/>
          <w:sz w:val="20"/>
          <w:szCs w:val="20"/>
          <w:lang w:val="nl"/>
        </w:rPr>
        <w:t>Contactpersonen</w:t>
      </w:r>
      <w:r w:rsidR="00C13F81">
        <w:rPr>
          <w:rFonts w:ascii="Franklin Gothic Book" w:hAnsi="Franklin Gothic Book" w:cs="Arial"/>
          <w:b/>
          <w:bCs/>
          <w:sz w:val="20"/>
          <w:szCs w:val="20"/>
          <w:lang w:val="nl"/>
        </w:rPr>
        <w:t xml:space="preserve"> en plaats Diensten</w:t>
      </w:r>
    </w:p>
    <w:p w14:paraId="54883C13" w14:textId="0002E122" w:rsid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</w:rPr>
      </w:pPr>
      <w:r w:rsidRPr="00131A16">
        <w:rPr>
          <w:rFonts w:ascii="Franklin Gothic Book" w:hAnsi="Franklin Gothic Book" w:cs="Arial"/>
          <w:sz w:val="20"/>
          <w:szCs w:val="20"/>
        </w:rPr>
        <w:t>Contactpersoon voor TNO is 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</w:rPr>
        <w:t>invullen</w:t>
      </w:r>
      <w:r w:rsidRPr="00131A16">
        <w:rPr>
          <w:rFonts w:ascii="Franklin Gothic Book" w:hAnsi="Franklin Gothic Book" w:cs="Arial"/>
          <w:sz w:val="20"/>
          <w:szCs w:val="20"/>
        </w:rPr>
        <w:t>].</w:t>
      </w:r>
    </w:p>
    <w:p w14:paraId="550CA048" w14:textId="77777777" w:rsidR="00131A16" w:rsidRP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131A16">
        <w:rPr>
          <w:rFonts w:ascii="Franklin Gothic Book" w:hAnsi="Franklin Gothic Book" w:cs="Arial"/>
          <w:sz w:val="20"/>
          <w:szCs w:val="20"/>
          <w:lang w:val="nl"/>
        </w:rPr>
        <w:t xml:space="preserve">Contactpersoon voor Leverancier is </w:t>
      </w:r>
      <w:bookmarkStart w:id="7" w:name="_Hlk84236173"/>
      <w:r w:rsidRPr="00131A16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7"/>
      <w:r w:rsidRPr="00131A16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1D6B3502" w14:textId="77777777" w:rsidR="005D632E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854915">
        <w:rPr>
          <w:rFonts w:ascii="Franklin Gothic Book" w:hAnsi="Franklin Gothic Book" w:cs="Arial"/>
          <w:sz w:val="20"/>
          <w:szCs w:val="20"/>
          <w:lang w:val="nl"/>
        </w:rPr>
        <w:t xml:space="preserve">De contactpersonen van Partijen informeren elkaar over ontwikkelingen en veranderingen die redelijkerwijs van belang kunnen zijn voor de uitvoering van de Overeenkomst. </w:t>
      </w:r>
    </w:p>
    <w:p w14:paraId="606DDE71" w14:textId="4690F9DA" w:rsid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854915">
        <w:rPr>
          <w:rFonts w:ascii="Franklin Gothic Book" w:hAnsi="Franklin Gothic Book" w:cs="Arial"/>
          <w:sz w:val="20"/>
          <w:szCs w:val="20"/>
          <w:lang w:val="nl"/>
        </w:rPr>
        <w:t>Contactpersonen zijn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 xml:space="preserve"> echter</w:t>
      </w:r>
      <w:r w:rsidRPr="00854915">
        <w:rPr>
          <w:rFonts w:ascii="Franklin Gothic Book" w:hAnsi="Franklin Gothic Book" w:cs="Arial"/>
          <w:sz w:val="20"/>
          <w:szCs w:val="20"/>
          <w:lang w:val="nl"/>
        </w:rPr>
        <w:t xml:space="preserve"> niet bevoegd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 xml:space="preserve"> om </w:t>
      </w:r>
      <w:r w:rsidR="00BD0D2B" w:rsidRPr="00BD0D2B">
        <w:rPr>
          <w:rFonts w:ascii="Franklin Gothic Book" w:hAnsi="Franklin Gothic Book" w:cs="Arial"/>
          <w:sz w:val="20"/>
          <w:szCs w:val="20"/>
          <w:lang w:val="nl"/>
        </w:rPr>
        <w:t>vertegenwoordigingshandelen te verrichten</w:t>
      </w:r>
      <w:r w:rsidRPr="00AD2476">
        <w:rPr>
          <w:rFonts w:ascii="Franklin Gothic Book" w:hAnsi="Franklin Gothic Book" w:cs="Arial"/>
          <w:sz w:val="20"/>
          <w:szCs w:val="20"/>
          <w:lang w:val="nl"/>
        </w:rPr>
        <w:t xml:space="preserve">. </w:t>
      </w:r>
    </w:p>
    <w:p w14:paraId="77346FA3" w14:textId="509E8016" w:rsidR="00C13F81" w:rsidRPr="00854915" w:rsidRDefault="00C13F81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 xml:space="preserve">De Diensten worden in beginsel verricht in 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]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344FC396" w14:textId="18F1F2C6" w:rsidR="00403CED" w:rsidRPr="00EC5174" w:rsidRDefault="00403CED" w:rsidP="00A8640B">
      <w:pPr>
        <w:suppressAutoHyphens/>
        <w:spacing w:line="360" w:lineRule="auto"/>
        <w:ind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</w:p>
    <w:p w14:paraId="6A6F613A" w14:textId="77777777" w:rsidR="00FF4F39" w:rsidRPr="00FF4F39" w:rsidRDefault="00FF4F39" w:rsidP="00A8640B">
      <w:pPr>
        <w:numPr>
          <w:ilvl w:val="0"/>
          <w:numId w:val="7"/>
        </w:numPr>
        <w:suppressAutoHyphens/>
        <w:spacing w:line="360" w:lineRule="auto"/>
        <w:ind w:left="570" w:right="-1"/>
        <w:contextualSpacing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FF4F39">
        <w:rPr>
          <w:rFonts w:ascii="Franklin Gothic Book" w:hAnsi="Franklin Gothic Book" w:cs="Arial"/>
          <w:b/>
          <w:bCs/>
          <w:sz w:val="20"/>
          <w:szCs w:val="20"/>
          <w:lang w:val="nl"/>
        </w:rPr>
        <w:t>Overige Voorwaarden</w:t>
      </w:r>
    </w:p>
    <w:p w14:paraId="0113014C" w14:textId="77777777" w:rsidR="00FF4F39" w:rsidRDefault="00FF4F39" w:rsidP="00A8640B">
      <w:pPr>
        <w:pStyle w:val="ListParagraph"/>
        <w:numPr>
          <w:ilvl w:val="1"/>
          <w:numId w:val="3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D809D3">
        <w:rPr>
          <w:rFonts w:ascii="Franklin Gothic Book" w:hAnsi="Franklin Gothic Book" w:cs="Arial"/>
          <w:sz w:val="20"/>
          <w:szCs w:val="20"/>
          <w:lang w:val="nl"/>
        </w:rPr>
        <w:t>Afwijkingen van deze Overeenkomst zijn slechts bindend voor zover zij uitdrukkelijk tussen Partijen schriftelijk zijn overeengekomen.</w:t>
      </w:r>
    </w:p>
    <w:p w14:paraId="51257D13" w14:textId="48703248" w:rsidR="00FF4F39" w:rsidRPr="00EC6A98" w:rsidRDefault="00FF4F39" w:rsidP="00EC6A98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4FB4882" w14:textId="77777777" w:rsidR="00FF4F39" w:rsidRPr="00FF4F39" w:rsidRDefault="00FF4F39" w:rsidP="00A8640B">
      <w:pPr>
        <w:suppressAutoHyphens/>
        <w:spacing w:line="360" w:lineRule="auto"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2796C4E5" w14:textId="77777777" w:rsidR="00DB6520" w:rsidRPr="000443CF" w:rsidRDefault="00DB6520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79D966C" w14:textId="77777777" w:rsidR="00FA3BBE" w:rsidRPr="00FA3BBE" w:rsidRDefault="00FA3BBE" w:rsidP="00A8640B">
      <w:pPr>
        <w:pStyle w:val="tussenkopje"/>
        <w:ind w:left="0" w:firstLine="0"/>
        <w:rPr>
          <w:rFonts w:ascii="Franklin Gothic Book" w:hAnsi="Franklin Gothic Book"/>
        </w:rPr>
      </w:pPr>
      <w:r w:rsidRPr="00FA3BBE">
        <w:rPr>
          <w:rFonts w:ascii="Franklin Gothic Book" w:hAnsi="Franklin Gothic Book"/>
        </w:rPr>
        <w:t xml:space="preserve">Aldus overeengekomen en in tweevoud opgemaakt en ondertekend te </w:t>
      </w:r>
      <w:r w:rsidRPr="00FA3BBE">
        <w:rPr>
          <w:rFonts w:ascii="Franklin Gothic Book" w:hAnsi="Franklin Gothic Book"/>
          <w:highlight w:val="lightGray"/>
        </w:rPr>
        <w:t>[...]</w:t>
      </w:r>
      <w:r w:rsidRPr="00FA3BBE">
        <w:rPr>
          <w:rFonts w:ascii="Franklin Gothic Book" w:hAnsi="Franklin Gothic Book"/>
        </w:rPr>
        <w:t>,</w:t>
      </w:r>
    </w:p>
    <w:p w14:paraId="03A08CC6" w14:textId="77777777" w:rsidR="00FA3BBE" w:rsidRPr="00FA3BBE" w:rsidRDefault="00FA3BBE" w:rsidP="00A8640B">
      <w:pPr>
        <w:pStyle w:val="tussenkopje"/>
        <w:ind w:left="0" w:firstLine="0"/>
        <w:rPr>
          <w:rFonts w:ascii="Franklin Gothic Book" w:hAnsi="Franklin Gothic Boo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FA3BBE" w:rsidRPr="00FA3BBE" w14:paraId="32A1FFD5" w14:textId="77777777" w:rsidTr="00EA1575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41" w14:textId="40F80CE6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Leverancier</w:t>
            </w:r>
          </w:p>
          <w:p w14:paraId="3C70D27C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4F47B4D7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0CF1752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.............................................</w:t>
            </w:r>
          </w:p>
          <w:p w14:paraId="2626F803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Naam:</w:t>
            </w:r>
          </w:p>
          <w:p w14:paraId="40054516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Functie:</w:t>
            </w:r>
          </w:p>
          <w:p w14:paraId="5D47E52F" w14:textId="77777777" w:rsid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Datum:</w:t>
            </w:r>
          </w:p>
          <w:p w14:paraId="25382719" w14:textId="5544EB4C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Plaats: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E13" w14:textId="266449C3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TNO</w:t>
            </w:r>
          </w:p>
          <w:p w14:paraId="7411EB4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6E7AF9F9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7ED4ABE1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..............................................</w:t>
            </w:r>
          </w:p>
          <w:p w14:paraId="3FD2E2A1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Naam:</w:t>
            </w:r>
          </w:p>
          <w:p w14:paraId="184D192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Functie:</w:t>
            </w:r>
          </w:p>
          <w:p w14:paraId="1A994FF8" w14:textId="77777777" w:rsid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Datum:</w:t>
            </w:r>
          </w:p>
          <w:p w14:paraId="60C9A3E9" w14:textId="069DA10F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Plaats:</w:t>
            </w:r>
          </w:p>
        </w:tc>
      </w:tr>
    </w:tbl>
    <w:p w14:paraId="52BD1C21" w14:textId="3BED0B76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0FDD6FCF" w14:textId="3D1705AE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3741C7DE" w14:textId="719D5973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3C7D8DC2" w14:textId="77777777" w:rsidR="00FA3BBE" w:rsidRPr="000443CF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7D3A8D4" w14:textId="68386642" w:rsidR="00BD085B" w:rsidRDefault="00BD085B" w:rsidP="00A8640B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001E4E82" w14:textId="5EA28078" w:rsidR="00BD085B" w:rsidRDefault="00BD085B" w:rsidP="00A8640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E803FD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Bijlage(n): …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 xml:space="preserve">] </w:t>
      </w:r>
    </w:p>
    <w:p w14:paraId="1B275A3B" w14:textId="77777777" w:rsidR="00EA1575" w:rsidRPr="000443CF" w:rsidRDefault="00EA1575" w:rsidP="00A8640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EA1575" w:rsidRPr="000443CF" w:rsidSect="00306C97">
      <w:headerReference w:type="default" r:id="rId8"/>
      <w:footerReference w:type="default" r:id="rId9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82C0B" w16cex:dateUtc="2021-09-24T08:50:00Z"/>
  <w16cex:commentExtensible w16cex:durableId="250A9548" w16cex:dateUtc="2021-10-08T08:00:00Z"/>
  <w16cex:commentExtensible w16cex:durableId="250A9610" w16cex:dateUtc="2021-10-08T08:04:00Z"/>
  <w16cex:commentExtensible w16cex:durableId="250ADE73" w16cex:dateUtc="2021-10-08T13:12:00Z"/>
  <w16cex:commentExtensible w16cex:durableId="250559BD" w16cex:dateUtc="2021-10-04T08:45:00Z"/>
  <w16cex:commentExtensible w16cex:durableId="24FDBF9E" w16cex:dateUtc="2021-09-28T14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00544" w14:textId="77777777" w:rsidR="008D5971" w:rsidRDefault="008D5971" w:rsidP="00403CED">
      <w:r>
        <w:separator/>
      </w:r>
    </w:p>
  </w:endnote>
  <w:endnote w:type="continuationSeparator" w:id="0">
    <w:p w14:paraId="76B7660B" w14:textId="77777777" w:rsidR="008D5971" w:rsidRDefault="008D5971" w:rsidP="0040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9D40B" w14:textId="77777777" w:rsidR="008D5971" w:rsidRDefault="008D5971" w:rsidP="00403CED">
      <w:r>
        <w:separator/>
      </w:r>
    </w:p>
  </w:footnote>
  <w:footnote w:type="continuationSeparator" w:id="0">
    <w:p w14:paraId="72E61F24" w14:textId="77777777" w:rsidR="008D5971" w:rsidRDefault="008D5971" w:rsidP="00403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0D1A" w14:textId="77777777" w:rsidR="00F87ED9" w:rsidRPr="000443CF" w:rsidRDefault="00F87ED9" w:rsidP="008C346E">
    <w:pPr>
      <w:pStyle w:val="Header"/>
      <w:rPr>
        <w:lang w:val="nl"/>
      </w:rPr>
    </w:pPr>
  </w:p>
  <w:p w14:paraId="55F36301" w14:textId="77777777" w:rsidR="00F87ED9" w:rsidRDefault="00F87E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EFB"/>
    <w:multiLevelType w:val="multilevel"/>
    <w:tmpl w:val="C1FC592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DC40A7"/>
    <w:multiLevelType w:val="multilevel"/>
    <w:tmpl w:val="3836B85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Franklin Gothic Book" w:hAnsi="Franklin Gothic Book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6663DA"/>
    <w:multiLevelType w:val="multilevel"/>
    <w:tmpl w:val="2D74194E"/>
    <w:lvl w:ilvl="0">
      <w:start w:val="1"/>
      <w:numFmt w:val="decimal"/>
      <w:pStyle w:val="AVArtike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Vlid"/>
      <w:suff w:val="space"/>
      <w:lvlText w:val="%1.%2"/>
      <w:lvlJc w:val="left"/>
      <w:pPr>
        <w:ind w:left="573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6"/>
        <w:szCs w:val="1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Vsub"/>
      <w:suff w:val="space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0DBB"/>
    <w:multiLevelType w:val="hybridMultilevel"/>
    <w:tmpl w:val="45821832"/>
    <w:lvl w:ilvl="0" w:tplc="5052F0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D33936"/>
    <w:multiLevelType w:val="multilevel"/>
    <w:tmpl w:val="87181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3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257A75"/>
    <w:multiLevelType w:val="hybridMultilevel"/>
    <w:tmpl w:val="C5FA83C6"/>
    <w:lvl w:ilvl="0" w:tplc="BB0C5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2"/>
  </w:num>
  <w:num w:numId="5">
    <w:abstractNumId w:val="13"/>
  </w:num>
  <w:num w:numId="6">
    <w:abstractNumId w:val="5"/>
  </w:num>
  <w:num w:numId="7">
    <w:abstractNumId w:val="3"/>
  </w:num>
  <w:num w:numId="8">
    <w:abstractNumId w:val="15"/>
  </w:num>
  <w:num w:numId="9">
    <w:abstractNumId w:val="11"/>
  </w:num>
  <w:num w:numId="10">
    <w:abstractNumId w:val="6"/>
  </w:num>
  <w:num w:numId="11">
    <w:abstractNumId w:val="18"/>
  </w:num>
  <w:num w:numId="12">
    <w:abstractNumId w:val="10"/>
  </w:num>
  <w:num w:numId="13">
    <w:abstractNumId w:val="17"/>
  </w:num>
  <w:num w:numId="14">
    <w:abstractNumId w:val="8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B61"/>
    <w:rsid w:val="000155F3"/>
    <w:rsid w:val="000443CF"/>
    <w:rsid w:val="0004558B"/>
    <w:rsid w:val="00050188"/>
    <w:rsid w:val="000578DE"/>
    <w:rsid w:val="00070F95"/>
    <w:rsid w:val="00086F02"/>
    <w:rsid w:val="00093964"/>
    <w:rsid w:val="000C651D"/>
    <w:rsid w:val="000D7170"/>
    <w:rsid w:val="000E326C"/>
    <w:rsid w:val="000F675C"/>
    <w:rsid w:val="00112CF9"/>
    <w:rsid w:val="001275C0"/>
    <w:rsid w:val="00131A16"/>
    <w:rsid w:val="001522CA"/>
    <w:rsid w:val="00163D6A"/>
    <w:rsid w:val="00180E84"/>
    <w:rsid w:val="001907BB"/>
    <w:rsid w:val="0019085F"/>
    <w:rsid w:val="00191EB5"/>
    <w:rsid w:val="00192CEB"/>
    <w:rsid w:val="001A014B"/>
    <w:rsid w:val="001B5F62"/>
    <w:rsid w:val="001C27FC"/>
    <w:rsid w:val="001C6B48"/>
    <w:rsid w:val="001D3433"/>
    <w:rsid w:val="001E1523"/>
    <w:rsid w:val="001E3FBB"/>
    <w:rsid w:val="001E4D2E"/>
    <w:rsid w:val="001F0520"/>
    <w:rsid w:val="001F532C"/>
    <w:rsid w:val="00202B10"/>
    <w:rsid w:val="00210E47"/>
    <w:rsid w:val="00222592"/>
    <w:rsid w:val="00222C58"/>
    <w:rsid w:val="00225BFD"/>
    <w:rsid w:val="002310A7"/>
    <w:rsid w:val="002347AE"/>
    <w:rsid w:val="00244797"/>
    <w:rsid w:val="00252D94"/>
    <w:rsid w:val="00262C24"/>
    <w:rsid w:val="00277BC3"/>
    <w:rsid w:val="00284BED"/>
    <w:rsid w:val="002860D2"/>
    <w:rsid w:val="00291F74"/>
    <w:rsid w:val="002A74B2"/>
    <w:rsid w:val="002A7D6E"/>
    <w:rsid w:val="002B345C"/>
    <w:rsid w:val="002D629A"/>
    <w:rsid w:val="002D636A"/>
    <w:rsid w:val="002E1D15"/>
    <w:rsid w:val="002F1DB4"/>
    <w:rsid w:val="002F59C5"/>
    <w:rsid w:val="003048B6"/>
    <w:rsid w:val="00306C97"/>
    <w:rsid w:val="00306FB4"/>
    <w:rsid w:val="00313FFB"/>
    <w:rsid w:val="00321404"/>
    <w:rsid w:val="00327F10"/>
    <w:rsid w:val="00337F5C"/>
    <w:rsid w:val="003769B4"/>
    <w:rsid w:val="003845CC"/>
    <w:rsid w:val="003934B9"/>
    <w:rsid w:val="00395A2C"/>
    <w:rsid w:val="003975D5"/>
    <w:rsid w:val="003A3BDB"/>
    <w:rsid w:val="003B3348"/>
    <w:rsid w:val="003B6A76"/>
    <w:rsid w:val="003C0322"/>
    <w:rsid w:val="003D46D6"/>
    <w:rsid w:val="003D5953"/>
    <w:rsid w:val="003E5BC1"/>
    <w:rsid w:val="00403CED"/>
    <w:rsid w:val="0040410C"/>
    <w:rsid w:val="00410F19"/>
    <w:rsid w:val="00414D92"/>
    <w:rsid w:val="004211C2"/>
    <w:rsid w:val="00425862"/>
    <w:rsid w:val="00454C72"/>
    <w:rsid w:val="00471382"/>
    <w:rsid w:val="00473F50"/>
    <w:rsid w:val="004A4146"/>
    <w:rsid w:val="004A71F2"/>
    <w:rsid w:val="004B2722"/>
    <w:rsid w:val="004C43BB"/>
    <w:rsid w:val="004D118B"/>
    <w:rsid w:val="004D32AA"/>
    <w:rsid w:val="004D4C9E"/>
    <w:rsid w:val="004E5D3A"/>
    <w:rsid w:val="004F5388"/>
    <w:rsid w:val="004F7096"/>
    <w:rsid w:val="0050563D"/>
    <w:rsid w:val="00512436"/>
    <w:rsid w:val="00512BDC"/>
    <w:rsid w:val="00537203"/>
    <w:rsid w:val="00541AB4"/>
    <w:rsid w:val="005455FA"/>
    <w:rsid w:val="00553D51"/>
    <w:rsid w:val="0056107F"/>
    <w:rsid w:val="00566DA7"/>
    <w:rsid w:val="005857F8"/>
    <w:rsid w:val="00592DFD"/>
    <w:rsid w:val="005A41DE"/>
    <w:rsid w:val="005B641B"/>
    <w:rsid w:val="005D52D0"/>
    <w:rsid w:val="005D632E"/>
    <w:rsid w:val="005E49DE"/>
    <w:rsid w:val="005F41C5"/>
    <w:rsid w:val="00634AC6"/>
    <w:rsid w:val="00644D52"/>
    <w:rsid w:val="00664A31"/>
    <w:rsid w:val="00665747"/>
    <w:rsid w:val="00676723"/>
    <w:rsid w:val="0068104E"/>
    <w:rsid w:val="006B2E8D"/>
    <w:rsid w:val="006B33EE"/>
    <w:rsid w:val="006B5A94"/>
    <w:rsid w:val="006C153E"/>
    <w:rsid w:val="006C59CB"/>
    <w:rsid w:val="006C7C7B"/>
    <w:rsid w:val="006D172E"/>
    <w:rsid w:val="006D7F6E"/>
    <w:rsid w:val="006E0816"/>
    <w:rsid w:val="006E0E98"/>
    <w:rsid w:val="006E5D7A"/>
    <w:rsid w:val="006F0887"/>
    <w:rsid w:val="006F177A"/>
    <w:rsid w:val="00705CAB"/>
    <w:rsid w:val="00715A9D"/>
    <w:rsid w:val="0072380B"/>
    <w:rsid w:val="00727E61"/>
    <w:rsid w:val="00735427"/>
    <w:rsid w:val="00741EC9"/>
    <w:rsid w:val="00756867"/>
    <w:rsid w:val="00757919"/>
    <w:rsid w:val="00773EA8"/>
    <w:rsid w:val="0077692B"/>
    <w:rsid w:val="00780FFE"/>
    <w:rsid w:val="0078324F"/>
    <w:rsid w:val="007B01AD"/>
    <w:rsid w:val="007B3465"/>
    <w:rsid w:val="007B5188"/>
    <w:rsid w:val="007C1434"/>
    <w:rsid w:val="007C4CC6"/>
    <w:rsid w:val="007D2341"/>
    <w:rsid w:val="007E25A6"/>
    <w:rsid w:val="007E28AA"/>
    <w:rsid w:val="007E47EF"/>
    <w:rsid w:val="007F033F"/>
    <w:rsid w:val="007F04C0"/>
    <w:rsid w:val="0081622B"/>
    <w:rsid w:val="00820074"/>
    <w:rsid w:val="00854915"/>
    <w:rsid w:val="00856AB1"/>
    <w:rsid w:val="00875BA5"/>
    <w:rsid w:val="00877E5B"/>
    <w:rsid w:val="00883111"/>
    <w:rsid w:val="00886603"/>
    <w:rsid w:val="00890DD3"/>
    <w:rsid w:val="008A1EFB"/>
    <w:rsid w:val="008A7A83"/>
    <w:rsid w:val="008B21A5"/>
    <w:rsid w:val="008C346E"/>
    <w:rsid w:val="008D5971"/>
    <w:rsid w:val="008E1321"/>
    <w:rsid w:val="008E1F79"/>
    <w:rsid w:val="008F23A6"/>
    <w:rsid w:val="008F4E17"/>
    <w:rsid w:val="008F53EE"/>
    <w:rsid w:val="008F75B5"/>
    <w:rsid w:val="00916C32"/>
    <w:rsid w:val="00924AC7"/>
    <w:rsid w:val="00933408"/>
    <w:rsid w:val="00953E94"/>
    <w:rsid w:val="0095584E"/>
    <w:rsid w:val="00967D4F"/>
    <w:rsid w:val="00974528"/>
    <w:rsid w:val="009C2D75"/>
    <w:rsid w:val="009D3A72"/>
    <w:rsid w:val="009D3A84"/>
    <w:rsid w:val="009E2607"/>
    <w:rsid w:val="009E46B5"/>
    <w:rsid w:val="00A1092A"/>
    <w:rsid w:val="00A17C6E"/>
    <w:rsid w:val="00A41991"/>
    <w:rsid w:val="00A43625"/>
    <w:rsid w:val="00A4466D"/>
    <w:rsid w:val="00A46D5F"/>
    <w:rsid w:val="00A54122"/>
    <w:rsid w:val="00A60FC6"/>
    <w:rsid w:val="00A64792"/>
    <w:rsid w:val="00A675AA"/>
    <w:rsid w:val="00A70A8C"/>
    <w:rsid w:val="00A772B7"/>
    <w:rsid w:val="00A8640B"/>
    <w:rsid w:val="00A9702B"/>
    <w:rsid w:val="00AB1A4A"/>
    <w:rsid w:val="00AB437E"/>
    <w:rsid w:val="00AC0FBD"/>
    <w:rsid w:val="00AD04DD"/>
    <w:rsid w:val="00AD0A62"/>
    <w:rsid w:val="00AD1353"/>
    <w:rsid w:val="00AE0B80"/>
    <w:rsid w:val="00AE58EB"/>
    <w:rsid w:val="00AF4CB7"/>
    <w:rsid w:val="00AF64EB"/>
    <w:rsid w:val="00B012B3"/>
    <w:rsid w:val="00B015D6"/>
    <w:rsid w:val="00B10CDB"/>
    <w:rsid w:val="00B21AD5"/>
    <w:rsid w:val="00B21C7B"/>
    <w:rsid w:val="00B237D8"/>
    <w:rsid w:val="00B25F49"/>
    <w:rsid w:val="00B31F90"/>
    <w:rsid w:val="00B41888"/>
    <w:rsid w:val="00B42918"/>
    <w:rsid w:val="00B71187"/>
    <w:rsid w:val="00B7152F"/>
    <w:rsid w:val="00B72970"/>
    <w:rsid w:val="00B95E7B"/>
    <w:rsid w:val="00BA304C"/>
    <w:rsid w:val="00BB2DD8"/>
    <w:rsid w:val="00BC495E"/>
    <w:rsid w:val="00BC4E68"/>
    <w:rsid w:val="00BD085B"/>
    <w:rsid w:val="00BD0D2B"/>
    <w:rsid w:val="00BE66C5"/>
    <w:rsid w:val="00BF16BC"/>
    <w:rsid w:val="00BF40B6"/>
    <w:rsid w:val="00C13F81"/>
    <w:rsid w:val="00C36174"/>
    <w:rsid w:val="00C36E71"/>
    <w:rsid w:val="00C47B8A"/>
    <w:rsid w:val="00C50F28"/>
    <w:rsid w:val="00C97916"/>
    <w:rsid w:val="00CA26A8"/>
    <w:rsid w:val="00CB2727"/>
    <w:rsid w:val="00CB5B37"/>
    <w:rsid w:val="00CC2487"/>
    <w:rsid w:val="00CE1A06"/>
    <w:rsid w:val="00D20EBE"/>
    <w:rsid w:val="00D25208"/>
    <w:rsid w:val="00D26D3F"/>
    <w:rsid w:val="00D31EBD"/>
    <w:rsid w:val="00D35052"/>
    <w:rsid w:val="00D54BB4"/>
    <w:rsid w:val="00D63783"/>
    <w:rsid w:val="00D63985"/>
    <w:rsid w:val="00D70011"/>
    <w:rsid w:val="00D7130D"/>
    <w:rsid w:val="00D72D43"/>
    <w:rsid w:val="00D8017F"/>
    <w:rsid w:val="00D809D3"/>
    <w:rsid w:val="00D95A40"/>
    <w:rsid w:val="00DB1004"/>
    <w:rsid w:val="00DB6520"/>
    <w:rsid w:val="00DD350D"/>
    <w:rsid w:val="00DE183F"/>
    <w:rsid w:val="00DF0079"/>
    <w:rsid w:val="00DF0FBA"/>
    <w:rsid w:val="00DF346D"/>
    <w:rsid w:val="00DF7041"/>
    <w:rsid w:val="00E05C35"/>
    <w:rsid w:val="00E3291F"/>
    <w:rsid w:val="00E3408A"/>
    <w:rsid w:val="00E35181"/>
    <w:rsid w:val="00E368D9"/>
    <w:rsid w:val="00E37895"/>
    <w:rsid w:val="00E404D6"/>
    <w:rsid w:val="00E47CA5"/>
    <w:rsid w:val="00E52E02"/>
    <w:rsid w:val="00E64B00"/>
    <w:rsid w:val="00E67045"/>
    <w:rsid w:val="00E71973"/>
    <w:rsid w:val="00E71BD2"/>
    <w:rsid w:val="00E803FD"/>
    <w:rsid w:val="00E85F49"/>
    <w:rsid w:val="00E90C8B"/>
    <w:rsid w:val="00E926DB"/>
    <w:rsid w:val="00E96F40"/>
    <w:rsid w:val="00EA12CE"/>
    <w:rsid w:val="00EA1575"/>
    <w:rsid w:val="00EA69B6"/>
    <w:rsid w:val="00EB0C17"/>
    <w:rsid w:val="00EC5174"/>
    <w:rsid w:val="00EC6A98"/>
    <w:rsid w:val="00ED22A4"/>
    <w:rsid w:val="00EE234D"/>
    <w:rsid w:val="00EE7F7C"/>
    <w:rsid w:val="00EF5B33"/>
    <w:rsid w:val="00EF61C4"/>
    <w:rsid w:val="00EF647E"/>
    <w:rsid w:val="00F0248C"/>
    <w:rsid w:val="00F04062"/>
    <w:rsid w:val="00F22CDC"/>
    <w:rsid w:val="00F23FAC"/>
    <w:rsid w:val="00F40173"/>
    <w:rsid w:val="00F43D65"/>
    <w:rsid w:val="00F457D7"/>
    <w:rsid w:val="00F60AE3"/>
    <w:rsid w:val="00F81F1B"/>
    <w:rsid w:val="00F82E4F"/>
    <w:rsid w:val="00F87ED9"/>
    <w:rsid w:val="00F961E7"/>
    <w:rsid w:val="00FA2AF5"/>
    <w:rsid w:val="00FA37C9"/>
    <w:rsid w:val="00FA3BBE"/>
    <w:rsid w:val="00FB1DDB"/>
    <w:rsid w:val="00FB284F"/>
    <w:rsid w:val="00FB4BBF"/>
    <w:rsid w:val="00FB5264"/>
    <w:rsid w:val="00FC3A44"/>
    <w:rsid w:val="00FD483F"/>
    <w:rsid w:val="00FE6D0B"/>
    <w:rsid w:val="00FF378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E0E98"/>
    <w:rPr>
      <w:rFonts w:ascii="Times New Roman" w:eastAsia="Times New Roman" w:hAnsi="Times New Roman"/>
      <w:sz w:val="24"/>
      <w:szCs w:val="24"/>
    </w:rPr>
  </w:style>
  <w:style w:type="paragraph" w:customStyle="1" w:styleId="AVlid">
    <w:name w:val="AV lid"/>
    <w:basedOn w:val="ListParagraph"/>
    <w:autoRedefine/>
    <w:qFormat/>
    <w:rsid w:val="006C153E"/>
    <w:pPr>
      <w:numPr>
        <w:ilvl w:val="1"/>
        <w:numId w:val="20"/>
      </w:numPr>
      <w:tabs>
        <w:tab w:val="num" w:pos="360"/>
        <w:tab w:val="left" w:pos="426"/>
      </w:tabs>
      <w:autoSpaceDE w:val="0"/>
      <w:autoSpaceDN w:val="0"/>
      <w:adjustRightInd w:val="0"/>
      <w:spacing w:before="60" w:line="360" w:lineRule="auto"/>
      <w:ind w:left="720" w:firstLine="0"/>
      <w:contextualSpacing w:val="0"/>
      <w:outlineLvl w:val="0"/>
    </w:pPr>
    <w:rPr>
      <w:rFonts w:ascii="Franklin Gothic Book" w:eastAsiaTheme="minorEastAsia" w:hAnsi="Franklin Gothic Book" w:cstheme="majorHAnsi"/>
      <w:sz w:val="16"/>
      <w:szCs w:val="16"/>
      <w:lang w:eastAsia="en-US"/>
    </w:rPr>
  </w:style>
  <w:style w:type="paragraph" w:customStyle="1" w:styleId="AVArtikel">
    <w:name w:val="AV Artikel"/>
    <w:basedOn w:val="ListParagraph"/>
    <w:qFormat/>
    <w:rsid w:val="006C153E"/>
    <w:pPr>
      <w:keepNext/>
      <w:numPr>
        <w:numId w:val="20"/>
      </w:numPr>
      <w:tabs>
        <w:tab w:val="num" w:pos="360"/>
      </w:tabs>
      <w:autoSpaceDE w:val="0"/>
      <w:autoSpaceDN w:val="0"/>
      <w:adjustRightInd w:val="0"/>
      <w:spacing w:before="180" w:after="120"/>
      <w:ind w:left="720" w:firstLine="0"/>
      <w:outlineLvl w:val="0"/>
    </w:pPr>
    <w:rPr>
      <w:rFonts w:ascii="Franklin Gothic Demi" w:eastAsiaTheme="minorEastAsia" w:hAnsi="Franklin Gothic Demi" w:cs="Times New Roman (Hoofdtekst CS)"/>
      <w:caps/>
      <w:sz w:val="16"/>
      <w:szCs w:val="22"/>
      <w:lang w:eastAsia="en-US"/>
    </w:rPr>
  </w:style>
  <w:style w:type="paragraph" w:customStyle="1" w:styleId="AVsub">
    <w:name w:val="AV sub"/>
    <w:basedOn w:val="AVlid"/>
    <w:autoRedefine/>
    <w:qFormat/>
    <w:rsid w:val="006C153E"/>
    <w:pPr>
      <w:numPr>
        <w:ilvl w:val="2"/>
      </w:numPr>
      <w:tabs>
        <w:tab w:val="clear" w:pos="426"/>
        <w:tab w:val="num" w:pos="360"/>
        <w:tab w:val="left" w:pos="709"/>
      </w:tabs>
      <w:ind w:left="709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E5A4C-9189-4C62-A725-CA3436F7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793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Kuiper, P.W. (Peter)</cp:lastModifiedBy>
  <cp:revision>4</cp:revision>
  <cp:lastPrinted>2020-08-24T08:55:00Z</cp:lastPrinted>
  <dcterms:created xsi:type="dcterms:W3CDTF">2021-12-14T10:30:00Z</dcterms:created>
  <dcterms:modified xsi:type="dcterms:W3CDTF">2024-07-24T06:33:00Z</dcterms:modified>
</cp:coreProperties>
</file>